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F5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果链智溯</w:t>
      </w:r>
      <w:bookmarkStart w:id="0" w:name="_GoBack"/>
      <w:bookmarkEnd w:id="0"/>
    </w:p>
    <w:p w14:paraId="0396E156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配置区块链网络</w:t>
      </w:r>
    </w:p>
    <w:p w14:paraId="3C9C0928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</w:pPr>
      <w:r>
        <w:rPr>
          <w:rFonts w:hint="eastAsia"/>
          <w:b/>
          <w:bCs/>
          <w:sz w:val="28"/>
          <w:szCs w:val="28"/>
          <w:lang w:val="en-US" w:eastAsia="zh-CN"/>
        </w:rPr>
        <w:t>命令：</w:t>
      </w:r>
      <w:r>
        <w:t>bash build_chain.sh -l 127.0.0.1:4 -p 30300,20200,8545 -e ./fisco-bcos -v 2.8.0</w:t>
      </w:r>
    </w:p>
    <w:p w14:paraId="37870601"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启动网络节点（搭建完成会生成nodes目录）</w:t>
      </w:r>
    </w:p>
    <w:p w14:paraId="27AC2954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</w:pPr>
      <w:r>
        <w:rPr>
          <w:b/>
          <w:bCs/>
          <w:sz w:val="28"/>
          <w:szCs w:val="28"/>
        </w:rPr>
        <w:t xml:space="preserve">命令: </w:t>
      </w:r>
      <w:r>
        <w:t>bash nodes/127.0.0.1/start_all.sh</w:t>
      </w:r>
    </w:p>
    <w:p w14:paraId="414F6A58"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</w:pPr>
      <w:r>
        <w:rPr>
          <w:rFonts w:hint="eastAsia"/>
          <w:lang w:val="en-US" w:eastAsia="zh-CN"/>
        </w:rPr>
        <w:t>检查节点进程</w:t>
      </w:r>
    </w:p>
    <w:p w14:paraId="77221F8B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命令:</w:t>
      </w:r>
      <w:r>
        <w:rPr>
          <w:rFonts w:hint="eastAsia"/>
        </w:rPr>
        <w:t xml:space="preserve"> ps -ef | grep -v grep | grep fisco-bcos</w:t>
      </w:r>
    </w:p>
    <w:p w14:paraId="6BEF5572">
      <w:pPr>
        <w:pStyle w:val="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查看共识状态</w:t>
      </w:r>
    </w:p>
    <w:p w14:paraId="3F70D7E8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命令: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tail -f nodes/127.0.0.1/node0/log/log*  | grep connected</w:t>
      </w:r>
    </w:p>
    <w:p w14:paraId="1CF810BB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注意：所处在的目录</w:t>
      </w:r>
    </w:p>
    <w:p w14:paraId="1A0C1EE5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命令：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tail -f nodes/127.0.0.1/node0/log/log* | grep +++++</w:t>
      </w:r>
    </w:p>
    <w:p w14:paraId="539B43E0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搭建区块链系统管理平台并验证</w:t>
      </w:r>
    </w:p>
    <w:p w14:paraId="106A2BDA">
      <w:pPr>
        <w:pStyle w:val="5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配置可视化平台，管理相关证书并启动。</w:t>
      </w:r>
    </w:p>
    <w:p w14:paraId="0B7AF886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安装console，解压console.tar.gz文件的命令：tar -zxvf console.tar.gz</w:t>
      </w:r>
    </w:p>
    <w:p w14:paraId="19554EFA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</w:pPr>
      <w:r>
        <w:drawing>
          <wp:inline distT="0" distB="0" distL="114300" distR="114300">
            <wp:extent cx="4267200" cy="332105"/>
            <wp:effectExtent l="0" t="0" r="0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A8CB">
      <w:pPr>
        <w:pStyle w:val="9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b/>
          <w:bCs/>
        </w:rPr>
      </w:pPr>
      <w:r>
        <w:rPr>
          <w:b/>
          <w:bCs/>
        </w:rPr>
        <w:t>配置控制台证书。</w:t>
      </w:r>
    </w:p>
    <w:p w14:paraId="493CBD44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命令:</w:t>
      </w:r>
      <w:r>
        <w:rPr>
          <w:rFonts w:hint="eastAsia"/>
        </w:rPr>
        <w:t>cp -n console/conf/config-example.toml console/conf/</w:t>
      </w:r>
      <w:r>
        <w:rPr>
          <w:rFonts w:hint="eastAsia"/>
          <w:lang w:val="en-US" w:eastAsia="zh-CN"/>
        </w:rPr>
        <w:t>config.toml</w:t>
      </w:r>
    </w:p>
    <w:p w14:paraId="54198E22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</w:pPr>
      <w:r>
        <w:rPr>
          <w:b/>
          <w:bCs/>
          <w:sz w:val="28"/>
          <w:szCs w:val="28"/>
        </w:rPr>
        <w:t>命令:</w:t>
      </w:r>
      <w:r>
        <w:t>cp -</w:t>
      </w:r>
      <w:r>
        <w:rPr>
          <w:rFonts w:hint="eastAsia"/>
        </w:rPr>
        <w:t>r</w:t>
      </w:r>
      <w:r>
        <w:t xml:space="preserve"> </w:t>
      </w:r>
      <w:r>
        <w:rPr>
          <w:rFonts w:hint="eastAsia"/>
        </w:rPr>
        <w:t xml:space="preserve">nodes/127.0.0.1/sdk/* </w:t>
      </w:r>
      <w:r>
        <w:t xml:space="preserve"> console/conf/</w:t>
      </w:r>
    </w:p>
    <w:p w14:paraId="56ED0907">
      <w:pPr>
        <w:pStyle w:val="9"/>
        <w:numPr>
          <w:ilvl w:val="0"/>
          <w:numId w:val="3"/>
        </w:numPr>
        <w:ind w:left="0" w:leftChars="0" w:firstLine="420" w:firstLineChars="0"/>
      </w:pPr>
      <w:r>
        <w:rPr>
          <w:b/>
          <w:bCs/>
          <w:sz w:val="21"/>
          <w:szCs w:val="21"/>
        </w:rPr>
        <w:t>启动控制台</w:t>
      </w:r>
    </w:p>
    <w:p w14:paraId="4092E6F8">
      <w:pPr>
        <w:spacing w:line="360" w:lineRule="auto"/>
        <w:ind w:firstLine="42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 xml:space="preserve">命令: </w:t>
      </w:r>
      <w:r>
        <w:rPr>
          <w:rFonts w:hint="eastAsia"/>
        </w:rPr>
        <w:t>cd console &amp;&amp; bash start.sh</w:t>
      </w:r>
    </w:p>
    <w:p w14:paraId="0C81942D">
      <w:pPr>
        <w:pStyle w:val="5"/>
        <w:numPr>
          <w:ilvl w:val="0"/>
          <w:numId w:val="3"/>
        </w:numPr>
        <w:ind w:left="0" w:leftChars="0" w:firstLine="420" w:firstLineChars="0"/>
        <w:rPr>
          <w:b/>
          <w:bCs/>
        </w:rPr>
      </w:pPr>
      <w:r>
        <w:rPr>
          <w:rFonts w:hint="eastAsia"/>
          <w:sz w:val="21"/>
          <w:szCs w:val="21"/>
        </w:rPr>
        <w:t>使用控制台部署HelloWorld智能合约。</w:t>
      </w:r>
    </w:p>
    <w:p w14:paraId="6189B60B">
      <w:pPr>
        <w:pStyle w:val="5"/>
        <w:numPr>
          <w:ilvl w:val="0"/>
          <w:numId w:val="0"/>
        </w:numPr>
        <w:ind w:left="420" w:leftChars="0"/>
        <w:rPr>
          <w:b/>
          <w:bCs/>
        </w:rPr>
      </w:pPr>
      <w:r>
        <w:rPr>
          <w:rFonts w:hint="eastAsia"/>
          <w:b/>
          <w:bCs/>
        </w:rPr>
        <w:t>部署合约</w:t>
      </w:r>
    </w:p>
    <w:p w14:paraId="028D4A50">
      <w:pPr>
        <w:spacing w:line="360" w:lineRule="auto"/>
        <w:ind w:firstLine="420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</w:rPr>
        <w:t xml:space="preserve">命令: </w:t>
      </w:r>
      <w:r>
        <w:rPr>
          <w:rFonts w:hint="eastAsia"/>
        </w:rPr>
        <w:t>deploy HelloWorld</w:t>
      </w:r>
      <w:r>
        <w:rPr>
          <w:rFonts w:hint="eastAsia"/>
          <w:lang w:eastAsia="zh-CN"/>
        </w:rPr>
        <w:t>（</w:t>
      </w:r>
      <w:r>
        <w:rPr>
          <w:rFonts w:hint="eastAsia"/>
        </w:rPr>
        <w:t>此处需记录合约地址。</w:t>
      </w:r>
      <w:r>
        <w:rPr>
          <w:rFonts w:hint="eastAsia"/>
          <w:lang w:eastAsia="zh-CN"/>
        </w:rPr>
        <w:t>）</w:t>
      </w:r>
    </w:p>
    <w:p w14:paraId="66357F1C">
      <w:pPr>
        <w:pStyle w:val="9"/>
        <w:numPr>
          <w:ilvl w:val="0"/>
          <w:numId w:val="3"/>
        </w:numPr>
        <w:ind w:left="0" w:leftChars="0" w:firstLine="420" w:firstLineChars="0"/>
      </w:pPr>
      <w:r>
        <w:rPr>
          <w:rFonts w:hint="eastAsia"/>
          <w:b/>
          <w:bCs/>
        </w:rPr>
        <w:t>调用set方法的操作（注意合约地址要用上一步部署的合约地址）</w:t>
      </w:r>
    </w:p>
    <w:p w14:paraId="20C7E616">
      <w:pPr>
        <w:spacing w:line="360" w:lineRule="auto"/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命令:</w:t>
      </w:r>
    </w:p>
    <w:p w14:paraId="561CE67E">
      <w:pPr>
        <w:spacing w:line="360" w:lineRule="auto"/>
        <w:ind w:firstLine="420"/>
        <w:rPr>
          <w:rFonts w:hint="eastAsia" w:eastAsiaTheme="minorEastAsia"/>
          <w:lang w:eastAsia="zh-CN"/>
        </w:rPr>
      </w:pPr>
      <w:r>
        <w:rPr>
          <w:rFonts w:hint="eastAsia"/>
        </w:rPr>
        <w:t>call HelloWorld 0x26255782cf37d290a00efaa4ca1201b1ff9be081 set "Hello,BlockChain"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</w:rPr>
        <w:t>此处合约地址需与上一步骤相同</w:t>
      </w:r>
      <w:r>
        <w:rPr>
          <w:rFonts w:hint="eastAsia"/>
          <w:lang w:eastAsia="zh-CN"/>
        </w:rPr>
        <w:t>）</w:t>
      </w:r>
    </w:p>
    <w:p w14:paraId="6ABE7731">
      <w:pPr>
        <w:pStyle w:val="9"/>
        <w:numPr>
          <w:ilvl w:val="0"/>
          <w:numId w:val="3"/>
        </w:numPr>
        <w:ind w:left="0" w:leftChars="0" w:firstLine="420" w:firstLineChars="0"/>
        <w:rPr>
          <w:b/>
          <w:bCs/>
        </w:rPr>
      </w:pPr>
      <w:r>
        <w:rPr>
          <w:rFonts w:hint="eastAsia"/>
          <w:b/>
          <w:bCs/>
        </w:rPr>
        <w:t>用get操作</w:t>
      </w:r>
    </w:p>
    <w:p w14:paraId="4ED2CF6B">
      <w:pPr>
        <w:pStyle w:val="9"/>
        <w:ind w:left="0" w:leftChars="0"/>
        <w:rPr>
          <w:rFonts w:hint="default" w:eastAsia="宋体"/>
          <w:lang w:val="en-US" w:eastAsia="zh-CN"/>
        </w:rPr>
      </w:pPr>
      <w:r>
        <w:rPr>
          <w:b/>
          <w:bCs/>
          <w:sz w:val="28"/>
          <w:szCs w:val="28"/>
        </w:rPr>
        <w:t>命令：</w:t>
      </w:r>
    </w:p>
    <w:p w14:paraId="5127A11F">
      <w:pPr>
        <w:pStyle w:val="9"/>
        <w:ind w:left="0" w:leftChars="0"/>
        <w:rPr>
          <w:color w:val="FF0000"/>
        </w:rPr>
      </w:pPr>
      <w:r>
        <w:rPr>
          <w:color w:val="FF0000"/>
        </w:rPr>
        <w:t xml:space="preserve">call HelloWorld </w:t>
      </w:r>
      <w:r>
        <w:rPr>
          <w:rFonts w:hint="eastAsia"/>
          <w:color w:val="FF0000"/>
        </w:rPr>
        <w:t xml:space="preserve">0x76100ae3144953271ef0c4ef0933ef00f70cd137 </w:t>
      </w:r>
      <w:r>
        <w:rPr>
          <w:color w:val="FF0000"/>
        </w:rPr>
        <w:t>get</w:t>
      </w:r>
    </w:p>
    <w:p w14:paraId="2A2A950C">
      <w:pPr>
        <w:pStyle w:val="5"/>
        <w:numPr>
          <w:ilvl w:val="0"/>
          <w:numId w:val="3"/>
        </w:numPr>
        <w:ind w:left="0" w:leftChars="0" w:firstLine="42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使用控制台查看区块链中区块高度。</w:t>
      </w:r>
    </w:p>
    <w:p w14:paraId="2934D0F6">
      <w:pPr>
        <w:pStyle w:val="9"/>
        <w:ind w:left="0"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命令：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getBlockNumber</w:t>
      </w:r>
    </w:p>
    <w:p w14:paraId="2BFA3526">
      <w:pPr>
        <w:pStyle w:val="9"/>
        <w:ind w:left="0" w:left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区块链节点运维</w:t>
      </w:r>
    </w:p>
    <w:p w14:paraId="67F4C61C">
      <w:pPr>
        <w:pStyle w:val="9"/>
        <w:numPr>
          <w:ilvl w:val="0"/>
          <w:numId w:val="4"/>
        </w:numPr>
        <w:ind w:left="420" w:leftChars="0"/>
      </w:pPr>
      <w:r>
        <w:rPr>
          <w:rFonts w:hint="eastAsia"/>
          <w:b/>
          <w:bCs/>
        </w:rPr>
        <w:t>修改配置文件</w:t>
      </w:r>
      <w:r>
        <w:rPr>
          <w:rFonts w:hint="eastAsia"/>
        </w:rPr>
        <w:t xml:space="preserve">： </w:t>
      </w:r>
      <w:r>
        <w:rPr>
          <w:rFonts w:hint="eastAsia"/>
          <w:color w:val="FF0000"/>
        </w:rPr>
        <w:t>cd /</w:t>
      </w:r>
      <w:r>
        <w:rPr>
          <w:rFonts w:hint="eastAsia"/>
          <w:color w:val="FF0000"/>
          <w:lang w:val="en-US" w:eastAsia="zh-CN"/>
        </w:rPr>
        <w:t>root/</w:t>
      </w:r>
      <w:r>
        <w:rPr>
          <w:rFonts w:hint="eastAsia"/>
          <w:color w:val="FF0000"/>
        </w:rPr>
        <w:t>tools/</w:t>
      </w:r>
      <w:r>
        <w:rPr>
          <w:rFonts w:hint="eastAsia"/>
          <w:color w:val="FF0000"/>
          <w:lang w:val="en-US" w:eastAsia="zh-CN"/>
        </w:rPr>
        <w:t>nodes/</w:t>
      </w:r>
      <w:r>
        <w:rPr>
          <w:rFonts w:hint="eastAsia"/>
          <w:color w:val="FF0000"/>
        </w:rPr>
        <w:t xml:space="preserve">127.0.0.1/ &amp;&amp; </w:t>
      </w:r>
      <w:r>
        <w:t>vi</w:t>
      </w:r>
      <w:r>
        <w:rPr>
          <w:rFonts w:hint="eastAsia"/>
        </w:rPr>
        <w:t>m</w:t>
      </w:r>
      <w:r>
        <w:t xml:space="preserve"> node0/config.ini</w:t>
      </w:r>
    </w:p>
    <w:p w14:paraId="40A3DEC8">
      <w:pPr>
        <w:pStyle w:val="9"/>
        <w:numPr>
          <w:ilvl w:val="0"/>
          <w:numId w:val="0"/>
        </w:numPr>
        <w:ind w:left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3310255" cy="1374140"/>
            <wp:effectExtent l="0" t="0" r="4445" b="1016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</w:t>
      </w:r>
    </w:p>
    <w:p w14:paraId="5E3A56BB">
      <w:pPr>
        <w:pStyle w:val="9"/>
        <w:numPr>
          <w:ilvl w:val="0"/>
          <w:numId w:val="4"/>
        </w:numPr>
        <w:ind w:left="0" w:leftChars="0" w:firstLine="0" w:firstLineChars="0"/>
      </w:pPr>
      <w:r>
        <w:rPr>
          <w:b/>
          <w:bCs/>
        </w:rPr>
        <w:t>重新启动节点node0，使配置文件生效。</w:t>
      </w:r>
    </w:p>
    <w:p w14:paraId="402BAB96">
      <w:pPr>
        <w:pStyle w:val="9"/>
        <w:ind w:left="0" w:leftChars="0"/>
        <w:rPr>
          <w:rFonts w:hint="eastAsia"/>
          <w:b/>
          <w:bCs/>
          <w:sz w:val="21"/>
          <w:szCs w:val="21"/>
        </w:rPr>
      </w:pPr>
      <w:r>
        <w:rPr>
          <w:b/>
          <w:bCs/>
          <w:sz w:val="28"/>
          <w:szCs w:val="28"/>
        </w:rPr>
        <w:t>命令：</w:t>
      </w:r>
      <w:r>
        <w:t>bash node0/stop.sh &amp;&amp; node0/start.sh</w:t>
      </w:r>
    </w:p>
    <w:p w14:paraId="33CD30F7"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区块链网络运维</w:t>
      </w:r>
    </w:p>
    <w:p w14:paraId="24F5B9AF">
      <w:pPr>
        <w:pStyle w:val="4"/>
        <w:numPr>
          <w:ilvl w:val="0"/>
          <w:numId w:val="5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设置区块链系统黑名单，将node3设为黑名单禁止连接，并验证</w:t>
      </w:r>
    </w:p>
    <w:p w14:paraId="53512358">
      <w:pPr>
        <w:pStyle w:val="9"/>
        <w:numPr>
          <w:ilvl w:val="0"/>
          <w:numId w:val="0"/>
        </w:numPr>
        <w:ind w:leftChars="200"/>
      </w:pPr>
      <w:r>
        <w:rPr>
          <w:rFonts w:hint="eastAsia"/>
        </w:rPr>
        <w:t>看node0节点的连接状态日志（</w:t>
      </w:r>
      <w:r>
        <w:rPr>
          <w:rFonts w:hint="eastAsia"/>
          <w:b/>
          <w:bCs/>
          <w:color w:val="C00000"/>
        </w:rPr>
        <w:t>现有4个节点连接</w:t>
      </w:r>
      <w:r>
        <w:rPr>
          <w:rFonts w:hint="eastAsia"/>
        </w:rPr>
        <w:t>）</w:t>
      </w:r>
    </w:p>
    <w:p w14:paraId="2272F459">
      <w:pPr>
        <w:pStyle w:val="9"/>
        <w:ind w:firstLine="0" w:firstLineChars="0"/>
        <w:rPr>
          <w:b w:val="0"/>
          <w:bCs w:val="0"/>
          <w:color w:val="FF0000"/>
          <w:sz w:val="24"/>
          <w:szCs w:val="24"/>
        </w:rPr>
      </w:pPr>
      <w:r>
        <w:rPr>
          <w:rFonts w:hint="eastAsia"/>
          <w:b w:val="0"/>
          <w:bCs w:val="0"/>
          <w:color w:val="FF0000"/>
          <w:sz w:val="24"/>
          <w:szCs w:val="24"/>
        </w:rPr>
        <w:t>注意：如果查询不到连接状态，修改node0的配置文件中的日志级别为info。</w:t>
      </w:r>
    </w:p>
    <w:p w14:paraId="4B283B42">
      <w:pPr>
        <w:spacing w:line="360" w:lineRule="auto"/>
        <w:ind w:firstLine="42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命令：</w:t>
      </w:r>
      <w:r>
        <w:rPr>
          <w:rFonts w:hint="eastAsia"/>
        </w:rPr>
        <w:t>tail -f node0/log/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>og*  | grep connected</w:t>
      </w:r>
    </w:p>
    <w:p w14:paraId="07685E03">
      <w:pPr>
        <w:numPr>
          <w:ilvl w:val="0"/>
          <w:numId w:val="5"/>
        </w:numPr>
        <w:spacing w:line="360" w:lineRule="auto"/>
        <w:ind w:left="0" w:leftChars="0" w:firstLine="0" w:firstLineChars="0"/>
        <w:rPr>
          <w:b/>
          <w:bCs/>
        </w:rPr>
      </w:pPr>
      <w:r>
        <w:rPr>
          <w:rFonts w:hint="eastAsia"/>
          <w:b/>
          <w:bCs/>
        </w:rPr>
        <w:t>编辑节点node0的config.ini文件，将node3设为黑名单禁止连接</w:t>
      </w:r>
    </w:p>
    <w:p w14:paraId="4E61D61B">
      <w:pPr>
        <w:spacing w:line="360" w:lineRule="auto"/>
        <w:ind w:firstLine="42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命令：</w:t>
      </w:r>
      <w:r>
        <w:rPr>
          <w:rFonts w:hint="eastAsia"/>
        </w:rPr>
        <w:t>vi</w:t>
      </w:r>
      <w:r>
        <w:rPr>
          <w:rFonts w:hint="eastAsia"/>
          <w:lang w:val="en-US" w:eastAsia="zh-CN"/>
        </w:rPr>
        <w:t xml:space="preserve">m </w:t>
      </w:r>
      <w:r>
        <w:rPr>
          <w:rFonts w:hint="eastAsia"/>
        </w:rPr>
        <w:t>node0/config.ini</w:t>
      </w:r>
    </w:p>
    <w:p w14:paraId="102B6F42">
      <w:pPr>
        <w:ind w:firstLine="420"/>
        <w:rPr>
          <w:rFonts w:hint="eastAsia"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注意</w:t>
      </w:r>
      <w:r>
        <w:rPr>
          <w:rFonts w:hint="eastAsia"/>
          <w:color w:val="FF0000"/>
          <w:sz w:val="24"/>
          <w:szCs w:val="24"/>
        </w:rPr>
        <w:t>：crl.0的注释;要删除（</w:t>
      </w:r>
      <w:r>
        <w:rPr>
          <w:rFonts w:hint="eastAsia"/>
          <w:b/>
          <w:bCs/>
          <w:color w:val="FF0000"/>
          <w:sz w:val="24"/>
          <w:szCs w:val="24"/>
        </w:rPr>
        <w:t>即把前置的分号删除</w:t>
      </w:r>
      <w:r>
        <w:rPr>
          <w:rFonts w:hint="eastAsia"/>
          <w:color w:val="FF0000"/>
          <w:sz w:val="24"/>
          <w:szCs w:val="24"/>
        </w:rPr>
        <w:t>）</w:t>
      </w:r>
    </w:p>
    <w:p w14:paraId="374EEEED">
      <w:pPr>
        <w:numPr>
          <w:ilvl w:val="0"/>
          <w:numId w:val="5"/>
        </w:numPr>
        <w:spacing w:line="360" w:lineRule="auto"/>
        <w:ind w:left="0" w:leftChars="0" w:firstLine="0" w:firstLineChars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重新启动节点</w:t>
      </w:r>
    </w:p>
    <w:p w14:paraId="47AF4D21">
      <w:pPr>
        <w:spacing w:line="360" w:lineRule="auto"/>
        <w:ind w:firstLine="420"/>
      </w:pPr>
      <w:r>
        <w:rPr>
          <w:rFonts w:hint="eastAsia"/>
          <w:b/>
          <w:bCs/>
        </w:rPr>
        <w:t>命令：</w:t>
      </w:r>
      <w:r>
        <w:rPr>
          <w:rFonts w:hint="eastAsia"/>
        </w:rPr>
        <w:t>bash node0/stop.sh &amp;&amp; node0/start.sh</w:t>
      </w:r>
    </w:p>
    <w:p w14:paraId="335671CF">
      <w:pPr>
        <w:numPr>
          <w:ilvl w:val="0"/>
          <w:numId w:val="5"/>
        </w:numPr>
        <w:spacing w:line="360" w:lineRule="auto"/>
        <w:ind w:left="0" w:leftChars="0" w:firstLine="0" w:firstLineChars="0"/>
      </w:pPr>
      <w:r>
        <w:rPr>
          <w:rFonts w:hint="eastAsia"/>
          <w:b/>
          <w:bCs/>
        </w:rPr>
        <w:t>查看node0节点的连接状态日志（现有3个节点连接）</w:t>
      </w:r>
    </w:p>
    <w:p w14:paraId="72C49B0E">
      <w:pPr>
        <w:spacing w:line="360" w:lineRule="auto"/>
        <w:ind w:firstLine="42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命令：</w:t>
      </w:r>
      <w:r>
        <w:rPr>
          <w:rFonts w:hint="eastAsia"/>
        </w:rPr>
        <w:t>tail -f node0/log/log*  | grep connected</w:t>
      </w:r>
    </w:p>
    <w:p w14:paraId="7A97C779">
      <w:pPr>
        <w:pStyle w:val="2"/>
        <w:numPr>
          <w:ilvl w:val="0"/>
          <w:numId w:val="5"/>
        </w:numPr>
        <w:ind w:left="0" w:leftChars="0" w:firstLine="0" w:firstLineChars="0"/>
      </w:pPr>
      <w:r>
        <w:rPr>
          <w:rFonts w:hint="eastAsia"/>
          <w:b/>
          <w:bCs/>
          <w:color w:val="2E54A1" w:themeColor="accent1" w:themeShade="BF"/>
          <w:sz w:val="21"/>
          <w:szCs w:val="21"/>
        </w:rPr>
        <w:t>重复操作（1）-（4）完成node1节点配置和验证</w:t>
      </w:r>
    </w:p>
    <w:p w14:paraId="2695AF9F">
      <w:pPr>
        <w:pStyle w:val="2"/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设置系统中区块打包最大交易数量设为2000。</w:t>
      </w:r>
    </w:p>
    <w:p w14:paraId="7D794DDC">
      <w:pPr>
        <w:pStyle w:val="10"/>
        <w:numPr>
          <w:ilvl w:val="0"/>
          <w:numId w:val="6"/>
        </w:numPr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</w:rPr>
        <w:t>启动控制台：</w:t>
      </w:r>
      <w:r>
        <w:rPr>
          <w:rFonts w:hint="eastAsia"/>
          <w:b/>
          <w:bCs/>
          <w:sz w:val="28"/>
          <w:szCs w:val="28"/>
        </w:rPr>
        <w:t>命令:</w:t>
      </w:r>
      <w:r>
        <w:rPr>
          <w:rFonts w:hint="eastAsia"/>
          <w:b/>
          <w:bCs/>
        </w:rPr>
        <w:t>bash start.sh</w:t>
      </w:r>
    </w:p>
    <w:p w14:paraId="1B4D4E4B">
      <w:pPr>
        <w:numPr>
          <w:ilvl w:val="0"/>
          <w:numId w:val="6"/>
        </w:numPr>
        <w:spacing w:line="360" w:lineRule="auto"/>
        <w:ind w:left="0" w:leftChars="0" w:firstLine="0" w:firstLineChars="0"/>
      </w:pPr>
      <w:r>
        <w:rPr>
          <w:rFonts w:hint="eastAsia"/>
          <w:b/>
          <w:bCs/>
        </w:rPr>
        <w:t>设置区块打包最大交易数量为2000</w:t>
      </w:r>
    </w:p>
    <w:p w14:paraId="25F9A07D">
      <w:pPr>
        <w:spacing w:line="360" w:lineRule="auto"/>
        <w:ind w:firstLine="42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命令:</w:t>
      </w:r>
      <w:r>
        <w:rPr>
          <w:rFonts w:hint="eastAsia"/>
        </w:rPr>
        <w:t xml:space="preserve"> setSystemConfigByKey tx_count_limit 2000</w:t>
      </w:r>
    </w:p>
    <w:p w14:paraId="7005BAE3">
      <w:pPr>
        <w:pStyle w:val="5"/>
        <w:numPr>
          <w:ilvl w:val="0"/>
          <w:numId w:val="6"/>
        </w:numPr>
        <w:ind w:left="0" w:leftChars="0"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验证区块最大打包交易数量情况</w:t>
      </w:r>
    </w:p>
    <w:p w14:paraId="4A2868ED">
      <w:pPr>
        <w:spacing w:line="360" w:lineRule="auto"/>
        <w:ind w:firstLine="420"/>
        <w:rPr>
          <w:rFonts w:hint="eastAsia"/>
          <w:b/>
          <w:bCs/>
        </w:rPr>
      </w:pPr>
      <w:r>
        <w:rPr>
          <w:rFonts w:hint="eastAsia"/>
          <w:b/>
          <w:bCs/>
          <w:sz w:val="28"/>
          <w:szCs w:val="28"/>
        </w:rPr>
        <w:t>命令：</w:t>
      </w:r>
      <w:r>
        <w:rPr>
          <w:rFonts w:hint="eastAsia"/>
        </w:rPr>
        <w:t>getSystemConfigByKey tx_count_limit</w:t>
      </w:r>
      <w:r>
        <w:rPr>
          <w:rFonts w:hint="eastAsia"/>
          <w:lang w:val="en-US" w:eastAsia="zh-CN"/>
        </w:rPr>
        <w:t xml:space="preserve">   //</w:t>
      </w:r>
      <w:r>
        <w:rPr>
          <w:rFonts w:hint="eastAsia"/>
          <w:b/>
          <w:bCs/>
        </w:rPr>
        <w:t>检查区块最大打包交易数量设置生效</w:t>
      </w:r>
    </w:p>
    <w:p w14:paraId="701680AB">
      <w:pPr>
        <w:pStyle w:val="9"/>
        <w:ind w:left="0" w:leftChars="0" w:firstLine="0" w:firstLineChars="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登录webase</w:t>
      </w:r>
    </w:p>
    <w:p w14:paraId="2E81A54F">
      <w:pPr>
        <w:pStyle w:val="9"/>
        <w:ind w:left="0" w:leftChars="0" w:firstLine="0" w:firstLineChars="0"/>
        <w:rPr>
          <w:b/>
          <w:bCs/>
        </w:rPr>
      </w:pPr>
      <w:r>
        <w:rPr>
          <w:rFonts w:hint="eastAsia"/>
          <w:b/>
          <w:bCs/>
        </w:rPr>
        <w:t>此处账户信息已经从webase导入到webase-front，已经验证一致（</w:t>
      </w:r>
      <w:r>
        <w:rPr>
          <w:rFonts w:hint="eastAsia"/>
          <w:b/>
          <w:bCs/>
          <w:color w:val="C00000"/>
        </w:rPr>
        <w:t>可不操作</w:t>
      </w:r>
      <w:r>
        <w:rPr>
          <w:rFonts w:hint="eastAsia"/>
          <w:b/>
          <w:bCs/>
        </w:rPr>
        <w:t>）。</w:t>
      </w:r>
    </w:p>
    <w:p w14:paraId="6A49D2A5">
      <w:pPr>
        <w:pStyle w:val="9"/>
        <w:ind w:left="0" w:leftChars="0" w:firstLine="0" w:firstLineChars="0"/>
      </w:pPr>
      <w:r>
        <w:rPr>
          <w:rFonts w:hint="eastAsia"/>
        </w:rPr>
        <w:t>(1)使用命令启动区块链系统可视化一体平台并验证启动情况(</w:t>
      </w:r>
      <w:r>
        <w:rPr>
          <w:rFonts w:hint="eastAsia"/>
          <w:b/>
          <w:bCs/>
        </w:rPr>
        <w:t>工具在/root/tools/webase-deploy</w:t>
      </w:r>
      <w:r>
        <w:rPr>
          <w:rFonts w:hint="eastAsia"/>
        </w:rPr>
        <w:t>)</w:t>
      </w:r>
    </w:p>
    <w:p w14:paraId="443D28A2">
      <w:pPr>
        <w:pStyle w:val="9"/>
        <w:ind w:firstLine="0" w:firstLineChars="0"/>
      </w:pPr>
      <w:r>
        <w:rPr>
          <w:rFonts w:hint="eastAsia"/>
          <w:b/>
          <w:bCs/>
        </w:rPr>
        <w:t>提示：登录账号+密码（admin+ZGxt1234）</w:t>
      </w:r>
    </w:p>
    <w:p w14:paraId="43E76729">
      <w:pPr>
        <w:spacing w:line="360" w:lineRule="auto"/>
        <w:ind w:firstLine="42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命令：</w:t>
      </w:r>
      <w:r>
        <w:rPr>
          <w:rFonts w:hint="eastAsia"/>
        </w:rPr>
        <w:t xml:space="preserve"> python3 deploy.py startAll</w:t>
      </w:r>
    </w:p>
    <w:p w14:paraId="4B50AF31">
      <w:pPr>
        <w:spacing w:line="360" w:lineRule="auto"/>
        <w:ind w:firstLine="420"/>
      </w:pPr>
      <w:r>
        <w:rPr>
          <w:rFonts w:hint="eastAsia"/>
        </w:rPr>
        <w:t>实现基于浏览器测试启动情况验证（访问地址http://{服务端IP}:5000）</w:t>
      </w:r>
    </w:p>
    <w:p w14:paraId="70AC9095">
      <w:pPr>
        <w:pStyle w:val="2"/>
      </w:pPr>
    </w:p>
    <w:p w14:paraId="4AA964CB">
      <w:pPr>
        <w:spacing w:line="360" w:lineRule="auto"/>
        <w:ind w:firstLine="420"/>
        <w:rPr>
          <w:rFonts w:hint="default" w:eastAsiaTheme="minorEastAsia"/>
          <w:lang w:val="en-US" w:eastAsia="zh-CN"/>
        </w:rPr>
      </w:pPr>
    </w:p>
    <w:p w14:paraId="08CD709B"/>
    <w:p w14:paraId="626B16E5">
      <w:pPr>
        <w:pStyle w:val="2"/>
        <w:rPr>
          <w:rFonts w:hint="eastAsia"/>
        </w:rPr>
      </w:pPr>
    </w:p>
    <w:p w14:paraId="2F4021FC">
      <w:pPr>
        <w:pStyle w:val="2"/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</w:rPr>
      </w:pPr>
    </w:p>
    <w:p w14:paraId="2E5590C4">
      <w:pPr>
        <w:pStyle w:val="2"/>
      </w:pPr>
    </w:p>
    <w:p w14:paraId="6FDC6015">
      <w:pPr>
        <w:pStyle w:val="2"/>
      </w:pPr>
    </w:p>
    <w:p w14:paraId="006EBFC6">
      <w:pPr>
        <w:pStyle w:val="2"/>
      </w:pPr>
    </w:p>
    <w:p w14:paraId="32126CE9">
      <w:pPr>
        <w:numPr>
          <w:ilvl w:val="0"/>
          <w:numId w:val="0"/>
        </w:numPr>
      </w:pPr>
    </w:p>
    <w:p w14:paraId="2708B393">
      <w:pPr>
        <w:pStyle w:val="2"/>
        <w:rPr>
          <w:rFonts w:hint="eastAsia"/>
          <w:b/>
          <w:bCs/>
          <w:sz w:val="21"/>
          <w:szCs w:val="21"/>
        </w:rPr>
      </w:pPr>
    </w:p>
    <w:p w14:paraId="72671C0F"/>
    <w:p w14:paraId="3C5FBC2C">
      <w:pPr>
        <w:pStyle w:val="9"/>
        <w:wordWrap w:val="0"/>
        <w:ind w:left="0" w:leftChars="0"/>
      </w:pPr>
    </w:p>
    <w:p w14:paraId="2FCD7D53">
      <w:pPr>
        <w:pStyle w:val="9"/>
        <w:ind w:left="0" w:leftChars="0"/>
        <w:rPr>
          <w:rFonts w:hint="eastAsia" w:ascii="仿宋_GB2312" w:hAnsi="仿宋_GB2312" w:eastAsia="仿宋_GB2312" w:cs="仿宋_GB2312"/>
        </w:rPr>
      </w:pPr>
    </w:p>
    <w:p w14:paraId="367E5DB8">
      <w:pPr>
        <w:pStyle w:val="9"/>
        <w:ind w:left="0" w:leftChars="0"/>
      </w:pPr>
    </w:p>
    <w:p w14:paraId="492921D2">
      <w:pPr>
        <w:pStyle w:val="9"/>
        <w:ind w:left="0" w:leftChars="0"/>
      </w:pPr>
    </w:p>
    <w:p w14:paraId="53132B72">
      <w:pPr>
        <w:pStyle w:val="9"/>
        <w:numPr>
          <w:ilvl w:val="0"/>
          <w:numId w:val="0"/>
        </w:numPr>
        <w:ind w:leftChars="200"/>
        <w:rPr>
          <w:rFonts w:hint="eastAsia"/>
        </w:rPr>
      </w:pPr>
    </w:p>
    <w:p w14:paraId="368CC483">
      <w:pPr>
        <w:pStyle w:val="9"/>
        <w:ind w:left="0"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68C8106">
      <w:pPr>
        <w:pStyle w:val="9"/>
        <w:ind w:left="0" w:leftChars="0"/>
        <w:rPr>
          <w:color w:val="FF0000"/>
        </w:rPr>
      </w:pPr>
    </w:p>
    <w:p w14:paraId="1A35BAFD">
      <w:pPr>
        <w:pStyle w:val="2"/>
      </w:pPr>
    </w:p>
    <w:p w14:paraId="68EB0501">
      <w:pPr>
        <w:pStyle w:val="2"/>
        <w:rPr>
          <w:rFonts w:hint="eastAsia"/>
          <w:lang w:eastAsia="zh-CN"/>
        </w:rPr>
      </w:pPr>
    </w:p>
    <w:p w14:paraId="6637DC59">
      <w:pPr>
        <w:pStyle w:val="2"/>
      </w:pPr>
    </w:p>
    <w:p w14:paraId="74311962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</w:pPr>
    </w:p>
    <w:p w14:paraId="191B2B89">
      <w:pPr>
        <w:pStyle w:val="9"/>
        <w:ind w:left="0" w:leftChars="0" w:firstLine="420" w:firstLineChars="200"/>
      </w:pPr>
    </w:p>
    <w:p w14:paraId="58E73432">
      <w:pPr>
        <w:pStyle w:val="9"/>
        <w:ind w:left="0" w:leftChars="0"/>
        <w:rPr>
          <w:rFonts w:hint="default"/>
          <w:lang w:val="en-US" w:eastAsia="zh-CN"/>
        </w:rPr>
      </w:pPr>
    </w:p>
    <w:p w14:paraId="258035E7">
      <w:pPr>
        <w:pStyle w:val="9"/>
        <w:ind w:left="0" w:leftChars="0"/>
        <w:rPr>
          <w:rFonts w:hint="eastAsia"/>
        </w:rPr>
      </w:pPr>
    </w:p>
    <w:p w14:paraId="3367C0DD">
      <w:pPr>
        <w:pStyle w:val="9"/>
        <w:numPr>
          <w:ilvl w:val="0"/>
          <w:numId w:val="0"/>
        </w:numPr>
        <w:ind w:left="420" w:leftChars="0"/>
      </w:pPr>
    </w:p>
    <w:p w14:paraId="2B1C8A12">
      <w:pPr>
        <w:pStyle w:val="9"/>
        <w:numPr>
          <w:ilvl w:val="0"/>
          <w:numId w:val="0"/>
        </w:numPr>
      </w:pPr>
    </w:p>
    <w:p w14:paraId="74C330FA">
      <w:pPr>
        <w:numPr>
          <w:ilvl w:val="0"/>
          <w:numId w:val="0"/>
        </w:numPr>
        <w:ind w:left="420"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A511B6"/>
    <w:multiLevelType w:val="singleLevel"/>
    <w:tmpl w:val="C8A51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BC8B00"/>
    <w:multiLevelType w:val="singleLevel"/>
    <w:tmpl w:val="D5BC8B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3502F7"/>
    <w:multiLevelType w:val="singleLevel"/>
    <w:tmpl w:val="E03502F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4D3A6F6"/>
    <w:multiLevelType w:val="singleLevel"/>
    <w:tmpl w:val="F4D3A6F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015C1478"/>
    <w:multiLevelType w:val="singleLevel"/>
    <w:tmpl w:val="015C147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B92FEEB"/>
    <w:multiLevelType w:val="singleLevel"/>
    <w:tmpl w:val="1B92FE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B5D48"/>
    <w:rsid w:val="19BD36E4"/>
    <w:rsid w:val="1ABD1DF6"/>
    <w:rsid w:val="238604CF"/>
    <w:rsid w:val="52B93E91"/>
    <w:rsid w:val="619B5D48"/>
    <w:rsid w:val="6304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ind w:left="260" w:firstLine="559"/>
    </w:pPr>
    <w:rPr>
      <w:rFonts w:ascii="宋体" w:hAnsi="宋体"/>
      <w:sz w:val="32"/>
      <w:szCs w:val="32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9">
    <w:name w:val="正文首行缩进 21"/>
    <w:basedOn w:val="6"/>
    <w:semiHidden/>
    <w:qFormat/>
    <w:uiPriority w:val="0"/>
    <w:pPr>
      <w:spacing w:before="100" w:beforeAutospacing="1" w:after="0"/>
      <w:ind w:firstLine="420" w:firstLineChars="200"/>
    </w:pPr>
    <w:rPr>
      <w:rFonts w:eastAsia="宋体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747</Words>
  <Characters>1668</Characters>
  <Lines>0</Lines>
  <Paragraphs>0</Paragraphs>
  <TotalTime>3574</TotalTime>
  <ScaleCrop>false</ScaleCrop>
  <LinksUpToDate>false</LinksUpToDate>
  <CharactersWithSpaces>1770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2024-12-26T09:42:00Z</dcterms:created>
  <dc:creator>微信用户</dc:creator>
  <cp:lastModifiedBy>lx</cp:lastModifiedBy>
  <dcterms:modified xsi:type="dcterms:W3CDTF">2025-01-03T07:00:47Z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DBA0A7272A2740AEA6B235355088C6E8_11</vt:lpwstr>
  </property>
  <property fmtid="{D5CDD505-2E9C-101B-9397-08002B2CF9AE}" pid="4" name="KSOTemplateDocerSaveRecord">
    <vt:lpwstr>eyJoZGlkIjoiYmFkNDAwNDAwY2NjYjdlODU0NzExZGU5YzM5ZGMwODUiLCJ1c2VySWQiOiIxMjY2Njc5MDQ5In0=</vt:lpwstr>
  </property>
</Properties>
</file>